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3D5" w:rsidRPr="008A099F" w:rsidRDefault="007A1719" w:rsidP="00C36976">
      <w:pPr>
        <w:ind w:left="6946"/>
        <w:jc w:val="right"/>
        <w:rPr>
          <w:b/>
          <w:sz w:val="22"/>
          <w:szCs w:val="22"/>
          <w:lang w:val="ru-RU"/>
        </w:rPr>
      </w:pPr>
      <w:r w:rsidRPr="008A099F">
        <w:rPr>
          <w:b/>
          <w:sz w:val="22"/>
          <w:szCs w:val="22"/>
          <w:lang w:val="ru-RU"/>
        </w:rPr>
        <w:t>УТВЕРЖДЕН</w:t>
      </w:r>
    </w:p>
    <w:p w:rsidR="00053886" w:rsidRPr="00AF14EA" w:rsidRDefault="007A1719" w:rsidP="00C36976">
      <w:pPr>
        <w:ind w:left="6946"/>
        <w:jc w:val="right"/>
        <w:rPr>
          <w:sz w:val="18"/>
          <w:szCs w:val="18"/>
          <w:lang w:val="ru-RU"/>
        </w:rPr>
      </w:pPr>
      <w:r w:rsidRPr="00AF14EA">
        <w:rPr>
          <w:sz w:val="18"/>
          <w:szCs w:val="18"/>
          <w:lang w:val="ru-RU"/>
        </w:rPr>
        <w:t>Приказом по ЗАО ЮниКредит Банк</w:t>
      </w:r>
    </w:p>
    <w:p w:rsidR="007A1719" w:rsidRPr="00AF14EA" w:rsidRDefault="007A1719" w:rsidP="00C36976">
      <w:pPr>
        <w:ind w:left="6946"/>
        <w:jc w:val="right"/>
        <w:rPr>
          <w:sz w:val="18"/>
          <w:szCs w:val="18"/>
          <w:lang w:val="ru-RU"/>
        </w:rPr>
      </w:pPr>
      <w:r w:rsidRPr="00AF14EA">
        <w:rPr>
          <w:sz w:val="18"/>
          <w:szCs w:val="18"/>
          <w:lang w:val="ru-RU"/>
        </w:rPr>
        <w:t>№ 1886-П от 15.12.2014</w:t>
      </w:r>
      <w:r w:rsidR="008A099F" w:rsidRPr="00AF14EA">
        <w:rPr>
          <w:sz w:val="18"/>
          <w:szCs w:val="18"/>
          <w:lang w:val="ru-RU"/>
        </w:rPr>
        <w:t xml:space="preserve"> г.</w:t>
      </w:r>
    </w:p>
    <w:p w:rsidR="008A099F" w:rsidRPr="00AF14EA" w:rsidRDefault="008A099F" w:rsidP="00AF14EA">
      <w:pPr>
        <w:jc w:val="right"/>
        <w:rPr>
          <w:sz w:val="18"/>
          <w:szCs w:val="18"/>
          <w:lang w:val="ru-RU"/>
        </w:rPr>
      </w:pPr>
      <w:r w:rsidRPr="00AF14EA">
        <w:rPr>
          <w:sz w:val="18"/>
          <w:szCs w:val="18"/>
          <w:lang w:val="ru-RU"/>
        </w:rPr>
        <w:t xml:space="preserve">с изменениями, утвержденными решением Правления АО ЮниКредит Банка </w:t>
      </w:r>
    </w:p>
    <w:p w:rsidR="00AF14EA" w:rsidRPr="00AF14EA" w:rsidRDefault="008A099F" w:rsidP="00AF14EA">
      <w:pPr>
        <w:jc w:val="right"/>
        <w:rPr>
          <w:sz w:val="18"/>
          <w:szCs w:val="18"/>
          <w:lang w:val="ru-RU"/>
        </w:rPr>
      </w:pPr>
      <w:r w:rsidRPr="00AF14EA">
        <w:rPr>
          <w:sz w:val="18"/>
          <w:szCs w:val="18"/>
          <w:lang w:val="ru-RU"/>
        </w:rPr>
        <w:t>30.05.2017 г. (Протокол № 09/2017)</w:t>
      </w:r>
      <w:r w:rsidR="00AF14EA" w:rsidRPr="00AF14EA">
        <w:rPr>
          <w:sz w:val="18"/>
          <w:szCs w:val="18"/>
          <w:lang w:val="ru-RU"/>
        </w:rPr>
        <w:t xml:space="preserve">, </w:t>
      </w:r>
    </w:p>
    <w:p w:rsidR="00AF14EA" w:rsidRPr="00AF14EA" w:rsidRDefault="00AF14EA" w:rsidP="00AF14EA">
      <w:pPr>
        <w:jc w:val="right"/>
        <w:rPr>
          <w:sz w:val="18"/>
          <w:szCs w:val="18"/>
          <w:lang w:val="ru-RU"/>
        </w:rPr>
      </w:pPr>
      <w:r w:rsidRPr="00AF14EA">
        <w:rPr>
          <w:sz w:val="18"/>
          <w:szCs w:val="18"/>
          <w:lang w:val="ru-RU"/>
        </w:rPr>
        <w:t xml:space="preserve">с изменениями, утвержденными решением Правления АО ЮниКредит Банка </w:t>
      </w:r>
    </w:p>
    <w:p w:rsidR="007A1719" w:rsidRDefault="00AF14EA" w:rsidP="00AF14EA">
      <w:pPr>
        <w:jc w:val="right"/>
        <w:rPr>
          <w:sz w:val="18"/>
          <w:szCs w:val="18"/>
          <w:lang w:val="ru-RU"/>
        </w:rPr>
      </w:pPr>
      <w:r w:rsidRPr="00AF14EA">
        <w:rPr>
          <w:sz w:val="18"/>
          <w:szCs w:val="18"/>
          <w:lang w:val="ru-RU"/>
        </w:rPr>
        <w:t>27.07.2017 г. (Протокол № 15С/2017)</w:t>
      </w:r>
    </w:p>
    <w:p w:rsidR="00967E7E" w:rsidRPr="00967E7E" w:rsidRDefault="00967E7E" w:rsidP="00967E7E">
      <w:pPr>
        <w:jc w:val="right"/>
        <w:rPr>
          <w:sz w:val="18"/>
          <w:szCs w:val="18"/>
          <w:lang w:val="ru-RU"/>
        </w:rPr>
      </w:pPr>
      <w:r w:rsidRPr="00967E7E">
        <w:rPr>
          <w:sz w:val="18"/>
          <w:szCs w:val="18"/>
          <w:lang w:val="ru-RU"/>
        </w:rPr>
        <w:t xml:space="preserve">с изменениями, утвержденными решением Правления АО ЮниКредит Банка </w:t>
      </w:r>
    </w:p>
    <w:p w:rsidR="00967E7E" w:rsidRDefault="00967E7E" w:rsidP="00967E7E">
      <w:pPr>
        <w:jc w:val="right"/>
        <w:rPr>
          <w:sz w:val="18"/>
          <w:szCs w:val="18"/>
          <w:lang w:val="ru-RU"/>
        </w:rPr>
      </w:pPr>
      <w:bookmarkStart w:id="0" w:name="_GoBack"/>
      <w:bookmarkEnd w:id="0"/>
      <w:r>
        <w:rPr>
          <w:sz w:val="18"/>
          <w:szCs w:val="18"/>
          <w:lang w:val="ru-RU"/>
        </w:rPr>
        <w:t>21.09.2018 г. (Протокол № 24С/2018</w:t>
      </w:r>
      <w:r w:rsidRPr="00967E7E">
        <w:rPr>
          <w:sz w:val="18"/>
          <w:szCs w:val="18"/>
          <w:lang w:val="ru-RU"/>
        </w:rPr>
        <w:t>)</w:t>
      </w:r>
    </w:p>
    <w:p w:rsidR="00A75CB0" w:rsidRDefault="00643FAC" w:rsidP="00A75CB0">
      <w:pPr>
        <w:jc w:val="center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                                                                                                   </w:t>
      </w:r>
      <w:r w:rsidR="004915ED">
        <w:rPr>
          <w:sz w:val="18"/>
          <w:szCs w:val="18"/>
          <w:lang w:val="ru-RU"/>
        </w:rPr>
        <w:t>с изменениями, утвержденными 25.12.2019</w:t>
      </w:r>
      <w:r>
        <w:rPr>
          <w:sz w:val="18"/>
          <w:szCs w:val="18"/>
          <w:lang w:val="ru-RU"/>
        </w:rPr>
        <w:t xml:space="preserve"> </w:t>
      </w:r>
      <w:r w:rsidR="004915ED">
        <w:rPr>
          <w:sz w:val="18"/>
          <w:szCs w:val="18"/>
          <w:lang w:val="ru-RU"/>
        </w:rPr>
        <w:t xml:space="preserve">г. </w:t>
      </w:r>
      <w:r>
        <w:rPr>
          <w:sz w:val="18"/>
          <w:szCs w:val="18"/>
          <w:lang w:val="ru-RU"/>
        </w:rPr>
        <w:t>Приказом по Банку</w:t>
      </w:r>
      <w:r w:rsidR="004915ED">
        <w:rPr>
          <w:sz w:val="18"/>
          <w:szCs w:val="18"/>
          <w:lang w:val="ru-RU"/>
        </w:rPr>
        <w:t xml:space="preserve"> № </w:t>
      </w:r>
      <w:r w:rsidR="004915ED" w:rsidRPr="004915ED">
        <w:rPr>
          <w:sz w:val="18"/>
          <w:szCs w:val="18"/>
          <w:lang w:val="ru-RU"/>
        </w:rPr>
        <w:t>2274-П</w:t>
      </w:r>
    </w:p>
    <w:p w:rsidR="00A75CB0" w:rsidRPr="00643FAC" w:rsidRDefault="00A75CB0" w:rsidP="00761C96">
      <w:pPr>
        <w:ind w:left="4080" w:firstLine="680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с изменениями, утвержденными </w:t>
      </w:r>
      <w:r w:rsidR="00761C96">
        <w:rPr>
          <w:sz w:val="18"/>
          <w:szCs w:val="18"/>
          <w:lang w:val="ru-RU"/>
        </w:rPr>
        <w:t>03.08</w:t>
      </w:r>
      <w:r>
        <w:rPr>
          <w:sz w:val="18"/>
          <w:szCs w:val="18"/>
          <w:lang w:val="ru-RU"/>
        </w:rPr>
        <w:t>.2023 г. Приказом по Банку №</w:t>
      </w:r>
      <w:r w:rsidR="00761C96">
        <w:rPr>
          <w:sz w:val="18"/>
          <w:szCs w:val="18"/>
          <w:lang w:val="ru-RU"/>
        </w:rPr>
        <w:t>1111</w:t>
      </w:r>
      <w:r w:rsidRPr="004915ED">
        <w:rPr>
          <w:sz w:val="18"/>
          <w:szCs w:val="18"/>
          <w:lang w:val="ru-RU"/>
        </w:rPr>
        <w:t>-П</w:t>
      </w:r>
    </w:p>
    <w:p w:rsidR="00A75CB0" w:rsidRPr="00643FAC" w:rsidRDefault="00A75CB0" w:rsidP="00643FAC">
      <w:pPr>
        <w:jc w:val="center"/>
        <w:rPr>
          <w:sz w:val="18"/>
          <w:szCs w:val="18"/>
          <w:lang w:val="ru-RU"/>
        </w:rPr>
      </w:pPr>
    </w:p>
    <w:p w:rsidR="004915ED" w:rsidRPr="00967E7E" w:rsidRDefault="004915ED" w:rsidP="00967E7E">
      <w:pPr>
        <w:jc w:val="right"/>
        <w:rPr>
          <w:sz w:val="18"/>
          <w:szCs w:val="18"/>
          <w:lang w:val="ru-RU"/>
        </w:rPr>
      </w:pPr>
    </w:p>
    <w:p w:rsidR="007A1719" w:rsidRPr="00227559" w:rsidRDefault="007A1719" w:rsidP="00CB13D5">
      <w:pPr>
        <w:rPr>
          <w:sz w:val="17"/>
          <w:szCs w:val="17"/>
          <w:lang w:val="ru-RU"/>
        </w:rPr>
      </w:pPr>
    </w:p>
    <w:p w:rsidR="007A1719" w:rsidRPr="007F3BA9" w:rsidRDefault="007A1719" w:rsidP="0023674C">
      <w:pPr>
        <w:jc w:val="center"/>
        <w:rPr>
          <w:b/>
          <w:smallCaps/>
          <w:sz w:val="28"/>
          <w:szCs w:val="28"/>
          <w:lang w:val="ru-RU"/>
        </w:rPr>
      </w:pPr>
      <w:r w:rsidRPr="007F3BA9">
        <w:rPr>
          <w:b/>
          <w:smallCaps/>
          <w:sz w:val="28"/>
          <w:szCs w:val="28"/>
          <w:lang w:val="ru-RU"/>
        </w:rPr>
        <w:t>Тариф</w:t>
      </w:r>
    </w:p>
    <w:p w:rsidR="005B3EA0" w:rsidRDefault="007A1719" w:rsidP="0023674C">
      <w:pPr>
        <w:jc w:val="center"/>
        <w:rPr>
          <w:b/>
          <w:smallCaps/>
          <w:lang w:val="ru-RU"/>
        </w:rPr>
      </w:pPr>
      <w:r w:rsidRPr="005B3EA0">
        <w:rPr>
          <w:b/>
          <w:smallCaps/>
          <w:lang w:val="ru-RU"/>
        </w:rPr>
        <w:t>комиссионного вознаграждения за предоставление в аренду</w:t>
      </w:r>
    </w:p>
    <w:p w:rsidR="007A1719" w:rsidRPr="005B3EA0" w:rsidRDefault="007A1719" w:rsidP="0023674C">
      <w:pPr>
        <w:jc w:val="center"/>
        <w:rPr>
          <w:b/>
          <w:smallCaps/>
          <w:lang w:val="ru-RU"/>
        </w:rPr>
      </w:pPr>
      <w:r w:rsidRPr="005B3EA0">
        <w:rPr>
          <w:b/>
          <w:smallCaps/>
          <w:lang w:val="ru-RU"/>
        </w:rPr>
        <w:t>индивидуальных банковских сейфов</w:t>
      </w:r>
    </w:p>
    <w:p w:rsidR="00CB13D5" w:rsidRPr="00227559" w:rsidRDefault="007A1719" w:rsidP="00643FAC">
      <w:pPr>
        <w:jc w:val="both"/>
        <w:rPr>
          <w:sz w:val="20"/>
          <w:szCs w:val="20"/>
          <w:lang w:val="ru-RU"/>
        </w:rPr>
      </w:pPr>
      <w:r w:rsidRPr="00227559">
        <w:rPr>
          <w:sz w:val="20"/>
          <w:szCs w:val="20"/>
          <w:lang w:val="ru-RU"/>
        </w:rPr>
        <w:t xml:space="preserve">вступил в силу с </w:t>
      </w:r>
      <w:r w:rsidR="00227559">
        <w:rPr>
          <w:sz w:val="20"/>
          <w:szCs w:val="20"/>
          <w:lang w:val="ru-RU"/>
        </w:rPr>
        <w:t>15 декабря 2014 года</w:t>
      </w:r>
      <w:r w:rsidR="008A099F">
        <w:rPr>
          <w:sz w:val="20"/>
          <w:szCs w:val="20"/>
          <w:lang w:val="ru-RU"/>
        </w:rPr>
        <w:t xml:space="preserve"> (изменения вступили в силу с 30 мая 2017 г.</w:t>
      </w:r>
      <w:r w:rsidR="00B22E37">
        <w:rPr>
          <w:sz w:val="20"/>
          <w:szCs w:val="20"/>
          <w:lang w:val="ru-RU"/>
        </w:rPr>
        <w:t xml:space="preserve">, </w:t>
      </w:r>
      <w:r w:rsidR="006827A3" w:rsidRPr="006827A3">
        <w:rPr>
          <w:sz w:val="20"/>
          <w:szCs w:val="20"/>
          <w:lang w:val="ru-RU"/>
        </w:rPr>
        <w:t>2</w:t>
      </w:r>
      <w:r w:rsidR="006827A3" w:rsidRPr="00967E7E">
        <w:rPr>
          <w:sz w:val="20"/>
          <w:szCs w:val="20"/>
          <w:lang w:val="ru-RU"/>
        </w:rPr>
        <w:t xml:space="preserve">7 </w:t>
      </w:r>
      <w:r w:rsidR="006827A3">
        <w:rPr>
          <w:sz w:val="20"/>
          <w:szCs w:val="20"/>
          <w:lang w:val="ru-RU"/>
        </w:rPr>
        <w:t>июля</w:t>
      </w:r>
      <w:r w:rsidR="00B22E37">
        <w:rPr>
          <w:sz w:val="20"/>
          <w:szCs w:val="20"/>
          <w:lang w:val="ru-RU"/>
        </w:rPr>
        <w:t xml:space="preserve"> 2017 г.</w:t>
      </w:r>
      <w:r w:rsidR="00F17EEA">
        <w:rPr>
          <w:sz w:val="20"/>
          <w:szCs w:val="20"/>
          <w:lang w:val="ru-RU"/>
        </w:rPr>
        <w:t>, 01 ноября 2018 г.</w:t>
      </w:r>
      <w:r w:rsidR="00643FAC">
        <w:rPr>
          <w:sz w:val="20"/>
          <w:szCs w:val="20"/>
          <w:lang w:val="ru-RU"/>
        </w:rPr>
        <w:t>,</w:t>
      </w:r>
      <w:r w:rsidR="00985A9C">
        <w:rPr>
          <w:sz w:val="20"/>
          <w:szCs w:val="20"/>
          <w:lang w:val="ru-RU"/>
        </w:rPr>
        <w:t xml:space="preserve">                </w:t>
      </w:r>
      <w:r w:rsidR="00643FAC">
        <w:rPr>
          <w:sz w:val="20"/>
          <w:szCs w:val="20"/>
          <w:lang w:val="ru-RU"/>
        </w:rPr>
        <w:t xml:space="preserve"> 10 января 2020 г.</w:t>
      </w:r>
      <w:r w:rsidR="00A75CB0">
        <w:rPr>
          <w:sz w:val="20"/>
          <w:szCs w:val="20"/>
          <w:lang w:val="ru-RU"/>
        </w:rPr>
        <w:t>,</w:t>
      </w:r>
      <w:r w:rsidR="00761C96">
        <w:rPr>
          <w:sz w:val="20"/>
          <w:szCs w:val="20"/>
          <w:lang w:val="ru-RU"/>
        </w:rPr>
        <w:t xml:space="preserve"> 25 августа</w:t>
      </w:r>
      <w:r w:rsidR="00A75CB0">
        <w:rPr>
          <w:sz w:val="20"/>
          <w:szCs w:val="20"/>
          <w:lang w:val="ru-RU"/>
        </w:rPr>
        <w:t xml:space="preserve"> 2023 г.</w:t>
      </w:r>
      <w:r w:rsidR="008A099F">
        <w:rPr>
          <w:sz w:val="20"/>
          <w:szCs w:val="20"/>
          <w:lang w:val="ru-RU"/>
        </w:rPr>
        <w:t>)</w:t>
      </w:r>
    </w:p>
    <w:p w:rsidR="0023674C" w:rsidRPr="00643FAC" w:rsidRDefault="0023674C" w:rsidP="00643FAC">
      <w:pPr>
        <w:jc w:val="both"/>
        <w:rPr>
          <w:sz w:val="20"/>
          <w:szCs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1"/>
        <w:gridCol w:w="2147"/>
        <w:gridCol w:w="2121"/>
        <w:gridCol w:w="2125"/>
        <w:gridCol w:w="2129"/>
      </w:tblGrid>
      <w:tr w:rsidR="0023674C" w:rsidRPr="00FB5038" w:rsidTr="00FB5038">
        <w:tc>
          <w:tcPr>
            <w:tcW w:w="2179" w:type="dxa"/>
            <w:vMerge w:val="restart"/>
            <w:shd w:val="clear" w:color="auto" w:fill="auto"/>
            <w:vAlign w:val="center"/>
          </w:tcPr>
          <w:p w:rsidR="0023674C" w:rsidRPr="0051379A" w:rsidRDefault="0023674C" w:rsidP="00FB5038">
            <w:pPr>
              <w:jc w:val="center"/>
              <w:rPr>
                <w:b/>
                <w:sz w:val="22"/>
                <w:lang w:val="ru-RU"/>
              </w:rPr>
            </w:pPr>
            <w:r w:rsidRPr="0051379A">
              <w:rPr>
                <w:b/>
                <w:sz w:val="22"/>
                <w:lang w:val="ru-RU"/>
              </w:rPr>
              <w:t>Регион</w:t>
            </w:r>
          </w:p>
        </w:tc>
        <w:tc>
          <w:tcPr>
            <w:tcW w:w="2180" w:type="dxa"/>
            <w:vMerge w:val="restart"/>
            <w:shd w:val="clear" w:color="auto" w:fill="auto"/>
            <w:vAlign w:val="center"/>
          </w:tcPr>
          <w:p w:rsidR="0023674C" w:rsidRPr="0051379A" w:rsidRDefault="0023674C" w:rsidP="00FB5038">
            <w:pPr>
              <w:jc w:val="center"/>
              <w:rPr>
                <w:b/>
                <w:sz w:val="22"/>
              </w:rPr>
            </w:pPr>
            <w:r w:rsidRPr="0051379A">
              <w:rPr>
                <w:b/>
                <w:sz w:val="22"/>
                <w:lang w:val="ru-RU"/>
              </w:rPr>
              <w:t>Размер сейфа</w:t>
            </w:r>
            <w:r w:rsidR="007F3BA9" w:rsidRPr="0051379A">
              <w:rPr>
                <w:b/>
                <w:sz w:val="22"/>
                <w:lang w:val="ru-RU"/>
              </w:rPr>
              <w:t>*</w:t>
            </w:r>
          </w:p>
        </w:tc>
        <w:tc>
          <w:tcPr>
            <w:tcW w:w="6540" w:type="dxa"/>
            <w:gridSpan w:val="3"/>
            <w:shd w:val="clear" w:color="auto" w:fill="auto"/>
          </w:tcPr>
          <w:p w:rsidR="0023674C" w:rsidRPr="0051379A" w:rsidRDefault="0023674C" w:rsidP="00FB5038">
            <w:pPr>
              <w:jc w:val="center"/>
              <w:rPr>
                <w:b/>
                <w:sz w:val="22"/>
                <w:lang w:val="ru-RU"/>
              </w:rPr>
            </w:pPr>
            <w:r w:rsidRPr="0051379A">
              <w:rPr>
                <w:b/>
                <w:sz w:val="22"/>
                <w:lang w:val="ru-RU"/>
              </w:rPr>
              <w:t>Комиссионное вознаграждение за полный срок аренды</w:t>
            </w:r>
          </w:p>
          <w:p w:rsidR="0023674C" w:rsidRPr="0051379A" w:rsidRDefault="0023674C" w:rsidP="00FB5038">
            <w:pPr>
              <w:jc w:val="center"/>
              <w:rPr>
                <w:b/>
                <w:sz w:val="22"/>
                <w:lang w:val="ru-RU"/>
              </w:rPr>
            </w:pPr>
            <w:r w:rsidRPr="0051379A">
              <w:rPr>
                <w:b/>
                <w:sz w:val="22"/>
                <w:lang w:val="ru-RU"/>
              </w:rPr>
              <w:t>(в российских рублях)</w:t>
            </w:r>
          </w:p>
        </w:tc>
      </w:tr>
      <w:tr w:rsidR="0023674C" w:rsidRPr="00FB5038" w:rsidTr="00FB5038">
        <w:tc>
          <w:tcPr>
            <w:tcW w:w="2179" w:type="dxa"/>
            <w:vMerge/>
            <w:shd w:val="clear" w:color="auto" w:fill="auto"/>
          </w:tcPr>
          <w:p w:rsidR="0023674C" w:rsidRPr="00FB5038" w:rsidRDefault="0023674C" w:rsidP="00FB5038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2180" w:type="dxa"/>
            <w:vMerge/>
            <w:shd w:val="clear" w:color="auto" w:fill="auto"/>
          </w:tcPr>
          <w:p w:rsidR="0023674C" w:rsidRPr="00FB5038" w:rsidRDefault="0023674C" w:rsidP="00FB5038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2180" w:type="dxa"/>
            <w:shd w:val="clear" w:color="auto" w:fill="auto"/>
          </w:tcPr>
          <w:p w:rsidR="0023674C" w:rsidRPr="0051379A" w:rsidRDefault="0023674C" w:rsidP="00FB5038">
            <w:pPr>
              <w:jc w:val="center"/>
              <w:rPr>
                <w:sz w:val="20"/>
                <w:szCs w:val="22"/>
                <w:lang w:val="ru-RU"/>
              </w:rPr>
            </w:pPr>
            <w:r w:rsidRPr="0051379A">
              <w:rPr>
                <w:sz w:val="20"/>
                <w:szCs w:val="22"/>
                <w:lang w:val="ru-RU"/>
              </w:rPr>
              <w:t>1 месяц</w:t>
            </w:r>
          </w:p>
        </w:tc>
        <w:tc>
          <w:tcPr>
            <w:tcW w:w="2180" w:type="dxa"/>
            <w:shd w:val="clear" w:color="auto" w:fill="auto"/>
          </w:tcPr>
          <w:p w:rsidR="0023674C" w:rsidRPr="0051379A" w:rsidRDefault="0023674C" w:rsidP="00FB5038">
            <w:pPr>
              <w:jc w:val="center"/>
              <w:rPr>
                <w:sz w:val="20"/>
                <w:szCs w:val="22"/>
                <w:lang w:val="ru-RU"/>
              </w:rPr>
            </w:pPr>
            <w:r w:rsidRPr="0051379A">
              <w:rPr>
                <w:sz w:val="20"/>
                <w:szCs w:val="22"/>
                <w:lang w:val="ru-RU"/>
              </w:rPr>
              <w:t>3 месяца</w:t>
            </w:r>
          </w:p>
        </w:tc>
        <w:tc>
          <w:tcPr>
            <w:tcW w:w="2180" w:type="dxa"/>
            <w:shd w:val="clear" w:color="auto" w:fill="auto"/>
          </w:tcPr>
          <w:p w:rsidR="0023674C" w:rsidRPr="0051379A" w:rsidRDefault="0023674C" w:rsidP="00FB5038">
            <w:pPr>
              <w:jc w:val="center"/>
              <w:rPr>
                <w:sz w:val="20"/>
                <w:szCs w:val="22"/>
                <w:lang w:val="ru-RU"/>
              </w:rPr>
            </w:pPr>
            <w:r w:rsidRPr="0051379A">
              <w:rPr>
                <w:sz w:val="20"/>
                <w:szCs w:val="22"/>
                <w:lang w:val="ru-RU"/>
              </w:rPr>
              <w:t>12 месяцев</w:t>
            </w:r>
          </w:p>
        </w:tc>
      </w:tr>
      <w:tr w:rsidR="0023674C" w:rsidRPr="00FB5038" w:rsidTr="00C36976">
        <w:trPr>
          <w:trHeight w:val="417"/>
        </w:trPr>
        <w:tc>
          <w:tcPr>
            <w:tcW w:w="2179" w:type="dxa"/>
            <w:vMerge w:val="restart"/>
            <w:shd w:val="clear" w:color="auto" w:fill="auto"/>
            <w:vAlign w:val="center"/>
          </w:tcPr>
          <w:p w:rsidR="0023674C" w:rsidRPr="0051379A" w:rsidRDefault="0023674C" w:rsidP="00FB5038">
            <w:pPr>
              <w:rPr>
                <w:sz w:val="20"/>
                <w:szCs w:val="22"/>
                <w:lang w:val="ru-RU"/>
              </w:rPr>
            </w:pPr>
            <w:r w:rsidRPr="0051379A">
              <w:rPr>
                <w:sz w:val="20"/>
                <w:szCs w:val="22"/>
                <w:lang w:val="ru-RU"/>
              </w:rPr>
              <w:t>Для подразделений г. Москвы, Московской области, г. Калуга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23674C" w:rsidP="00FB5038">
            <w:pPr>
              <w:rPr>
                <w:sz w:val="20"/>
                <w:szCs w:val="22"/>
                <w:lang w:val="ru-RU"/>
              </w:rPr>
            </w:pPr>
            <w:r w:rsidRPr="0051379A">
              <w:rPr>
                <w:sz w:val="20"/>
                <w:szCs w:val="22"/>
                <w:lang w:val="ru-RU"/>
              </w:rPr>
              <w:t>Стандартный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BB5CAE" w:rsidP="00FB5038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2 000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3712B0" w:rsidP="00FB5038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5 000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3712B0" w:rsidP="00FB5038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17 000</w:t>
            </w:r>
          </w:p>
        </w:tc>
      </w:tr>
      <w:tr w:rsidR="0023674C" w:rsidRPr="00FB5038" w:rsidTr="0051379A">
        <w:trPr>
          <w:trHeight w:val="423"/>
        </w:trPr>
        <w:tc>
          <w:tcPr>
            <w:tcW w:w="2179" w:type="dxa"/>
            <w:vMerge/>
            <w:shd w:val="clear" w:color="auto" w:fill="auto"/>
            <w:vAlign w:val="center"/>
          </w:tcPr>
          <w:p w:rsidR="0023674C" w:rsidRPr="0051379A" w:rsidRDefault="0023674C" w:rsidP="00FB5038">
            <w:pPr>
              <w:rPr>
                <w:sz w:val="20"/>
                <w:szCs w:val="22"/>
                <w:lang w:val="ru-RU"/>
              </w:rPr>
            </w:pP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23674C" w:rsidP="00FB5038">
            <w:pPr>
              <w:rPr>
                <w:sz w:val="20"/>
                <w:szCs w:val="22"/>
                <w:lang w:val="ru-RU"/>
              </w:rPr>
            </w:pPr>
            <w:r w:rsidRPr="0051379A">
              <w:rPr>
                <w:sz w:val="20"/>
                <w:szCs w:val="22"/>
                <w:lang w:val="ru-RU"/>
              </w:rPr>
              <w:t>Средний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BB5CAE" w:rsidP="00FB5038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4 000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3712B0" w:rsidP="00FB5038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9 000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3712B0" w:rsidP="00FB5038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26 000</w:t>
            </w:r>
          </w:p>
        </w:tc>
      </w:tr>
      <w:tr w:rsidR="0023674C" w:rsidRPr="00FB5038" w:rsidTr="0051379A">
        <w:trPr>
          <w:trHeight w:val="415"/>
        </w:trPr>
        <w:tc>
          <w:tcPr>
            <w:tcW w:w="2179" w:type="dxa"/>
            <w:vMerge/>
            <w:shd w:val="clear" w:color="auto" w:fill="auto"/>
            <w:vAlign w:val="center"/>
          </w:tcPr>
          <w:p w:rsidR="0023674C" w:rsidRPr="0051379A" w:rsidRDefault="0023674C" w:rsidP="00FB5038">
            <w:pPr>
              <w:rPr>
                <w:sz w:val="20"/>
                <w:szCs w:val="22"/>
                <w:lang w:val="ru-RU"/>
              </w:rPr>
            </w:pP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23674C" w:rsidP="00FB5038">
            <w:pPr>
              <w:rPr>
                <w:sz w:val="20"/>
                <w:szCs w:val="22"/>
                <w:lang w:val="ru-RU"/>
              </w:rPr>
            </w:pPr>
            <w:r w:rsidRPr="0051379A">
              <w:rPr>
                <w:sz w:val="20"/>
                <w:szCs w:val="22"/>
                <w:lang w:val="ru-RU"/>
              </w:rPr>
              <w:t>Большой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BB5CAE" w:rsidP="00FB5038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5 000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3712B0" w:rsidP="00FB5038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12 000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25679B" w:rsidP="00FB5038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39 000</w:t>
            </w:r>
          </w:p>
        </w:tc>
      </w:tr>
      <w:tr w:rsidR="0023674C" w:rsidRPr="00FB5038" w:rsidTr="0051379A">
        <w:trPr>
          <w:trHeight w:val="407"/>
        </w:trPr>
        <w:tc>
          <w:tcPr>
            <w:tcW w:w="2179" w:type="dxa"/>
            <w:vMerge w:val="restart"/>
            <w:shd w:val="clear" w:color="auto" w:fill="auto"/>
            <w:vAlign w:val="center"/>
          </w:tcPr>
          <w:p w:rsidR="0023674C" w:rsidRPr="0051379A" w:rsidRDefault="0023674C" w:rsidP="00A75CB0">
            <w:pPr>
              <w:rPr>
                <w:sz w:val="20"/>
                <w:szCs w:val="22"/>
                <w:lang w:val="ru-RU"/>
              </w:rPr>
            </w:pPr>
            <w:r w:rsidRPr="0051379A">
              <w:rPr>
                <w:sz w:val="20"/>
                <w:szCs w:val="22"/>
                <w:lang w:val="ru-RU"/>
              </w:rPr>
              <w:t>Для подразделений г. Санкт-Петербурга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23674C" w:rsidP="00FB5038">
            <w:pPr>
              <w:rPr>
                <w:sz w:val="20"/>
                <w:szCs w:val="22"/>
                <w:lang w:val="ru-RU"/>
              </w:rPr>
            </w:pPr>
            <w:r w:rsidRPr="0051379A">
              <w:rPr>
                <w:sz w:val="20"/>
                <w:szCs w:val="22"/>
                <w:lang w:val="ru-RU"/>
              </w:rPr>
              <w:t>Стандартный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BB5CAE" w:rsidP="00FB5038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2 000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3712B0" w:rsidP="00FB5038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4 000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3712B0" w:rsidP="00FB5038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14 000</w:t>
            </w:r>
          </w:p>
        </w:tc>
      </w:tr>
      <w:tr w:rsidR="0023674C" w:rsidRPr="00FB5038" w:rsidTr="0051379A">
        <w:trPr>
          <w:trHeight w:val="413"/>
        </w:trPr>
        <w:tc>
          <w:tcPr>
            <w:tcW w:w="2179" w:type="dxa"/>
            <w:vMerge/>
            <w:shd w:val="clear" w:color="auto" w:fill="auto"/>
            <w:vAlign w:val="center"/>
          </w:tcPr>
          <w:p w:rsidR="0023674C" w:rsidRPr="0051379A" w:rsidRDefault="0023674C" w:rsidP="00FB5038">
            <w:pPr>
              <w:rPr>
                <w:sz w:val="20"/>
                <w:szCs w:val="22"/>
                <w:lang w:val="ru-RU"/>
              </w:rPr>
            </w:pP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23674C" w:rsidP="00FB5038">
            <w:pPr>
              <w:rPr>
                <w:sz w:val="20"/>
                <w:szCs w:val="22"/>
                <w:lang w:val="ru-RU"/>
              </w:rPr>
            </w:pPr>
            <w:r w:rsidRPr="0051379A">
              <w:rPr>
                <w:sz w:val="20"/>
                <w:szCs w:val="22"/>
                <w:lang w:val="ru-RU"/>
              </w:rPr>
              <w:t>Средний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F10C1E" w:rsidP="00FB5038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4 000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BB5CAE" w:rsidP="00BB5CAE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8</w:t>
            </w:r>
            <w:r w:rsidR="003712B0">
              <w:rPr>
                <w:sz w:val="20"/>
                <w:szCs w:val="22"/>
                <w:lang w:val="ru-RU"/>
              </w:rPr>
              <w:t xml:space="preserve"> 000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3712B0" w:rsidP="00FB5038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22 000</w:t>
            </w:r>
          </w:p>
        </w:tc>
      </w:tr>
      <w:tr w:rsidR="0023674C" w:rsidRPr="00FB5038" w:rsidTr="0051379A">
        <w:trPr>
          <w:trHeight w:val="419"/>
        </w:trPr>
        <w:tc>
          <w:tcPr>
            <w:tcW w:w="2179" w:type="dxa"/>
            <w:vMerge/>
            <w:shd w:val="clear" w:color="auto" w:fill="auto"/>
            <w:vAlign w:val="center"/>
          </w:tcPr>
          <w:p w:rsidR="0023674C" w:rsidRPr="0051379A" w:rsidRDefault="0023674C" w:rsidP="00FB5038">
            <w:pPr>
              <w:rPr>
                <w:sz w:val="20"/>
                <w:szCs w:val="22"/>
                <w:lang w:val="ru-RU"/>
              </w:rPr>
            </w:pP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23674C" w:rsidP="00FB5038">
            <w:pPr>
              <w:rPr>
                <w:sz w:val="20"/>
                <w:szCs w:val="22"/>
                <w:lang w:val="ru-RU"/>
              </w:rPr>
            </w:pPr>
            <w:r w:rsidRPr="0051379A">
              <w:rPr>
                <w:sz w:val="20"/>
                <w:szCs w:val="22"/>
                <w:lang w:val="ru-RU"/>
              </w:rPr>
              <w:t>Большой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F10C1E" w:rsidP="00FB5038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5 000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3712B0" w:rsidP="00FB5038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11 000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25679B" w:rsidP="007B512E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3</w:t>
            </w:r>
            <w:r w:rsidR="007B512E">
              <w:rPr>
                <w:sz w:val="20"/>
                <w:szCs w:val="22"/>
                <w:lang w:val="ru-RU"/>
              </w:rPr>
              <w:t>4</w:t>
            </w:r>
            <w:r>
              <w:rPr>
                <w:sz w:val="20"/>
                <w:szCs w:val="22"/>
                <w:lang w:val="ru-RU"/>
              </w:rPr>
              <w:t xml:space="preserve"> 000</w:t>
            </w:r>
          </w:p>
        </w:tc>
      </w:tr>
      <w:tr w:rsidR="0023674C" w:rsidRPr="00FB5038" w:rsidTr="0051379A">
        <w:trPr>
          <w:trHeight w:val="411"/>
        </w:trPr>
        <w:tc>
          <w:tcPr>
            <w:tcW w:w="2179" w:type="dxa"/>
            <w:vMerge w:val="restart"/>
            <w:shd w:val="clear" w:color="auto" w:fill="auto"/>
            <w:vAlign w:val="center"/>
          </w:tcPr>
          <w:p w:rsidR="0023674C" w:rsidRPr="0051379A" w:rsidRDefault="0023674C" w:rsidP="00CB13D5">
            <w:pPr>
              <w:rPr>
                <w:sz w:val="20"/>
                <w:szCs w:val="22"/>
                <w:lang w:val="ru-RU"/>
              </w:rPr>
            </w:pPr>
            <w:r w:rsidRPr="0051379A">
              <w:rPr>
                <w:sz w:val="20"/>
                <w:szCs w:val="22"/>
                <w:lang w:val="ru-RU"/>
              </w:rPr>
              <w:t>Иные города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23674C" w:rsidP="00CB13D5">
            <w:pPr>
              <w:rPr>
                <w:sz w:val="20"/>
                <w:szCs w:val="22"/>
                <w:lang w:val="ru-RU"/>
              </w:rPr>
            </w:pPr>
            <w:r w:rsidRPr="0051379A">
              <w:rPr>
                <w:sz w:val="20"/>
                <w:szCs w:val="22"/>
                <w:lang w:val="ru-RU"/>
              </w:rPr>
              <w:t>Стандартный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F10C1E" w:rsidP="00F10C1E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1 500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F10C1E" w:rsidP="00FB5038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3 0</w:t>
            </w:r>
            <w:r w:rsidR="00BB5CAE">
              <w:rPr>
                <w:sz w:val="20"/>
                <w:szCs w:val="22"/>
                <w:lang w:val="ru-RU"/>
              </w:rPr>
              <w:t>00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A84E75" w:rsidP="00A84E75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9</w:t>
            </w:r>
            <w:r w:rsidR="003712B0">
              <w:rPr>
                <w:sz w:val="20"/>
                <w:szCs w:val="22"/>
                <w:lang w:val="ru-RU"/>
              </w:rPr>
              <w:t xml:space="preserve"> 000</w:t>
            </w:r>
          </w:p>
        </w:tc>
      </w:tr>
      <w:tr w:rsidR="0023674C" w:rsidRPr="00FB5038" w:rsidTr="0051379A">
        <w:trPr>
          <w:trHeight w:val="416"/>
        </w:trPr>
        <w:tc>
          <w:tcPr>
            <w:tcW w:w="2179" w:type="dxa"/>
            <w:vMerge/>
            <w:shd w:val="clear" w:color="auto" w:fill="auto"/>
          </w:tcPr>
          <w:p w:rsidR="0023674C" w:rsidRPr="0051379A" w:rsidRDefault="0023674C" w:rsidP="00CB13D5">
            <w:pPr>
              <w:rPr>
                <w:sz w:val="20"/>
                <w:szCs w:val="22"/>
                <w:lang w:val="ru-RU"/>
              </w:rPr>
            </w:pP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23674C" w:rsidP="00CB13D5">
            <w:pPr>
              <w:rPr>
                <w:sz w:val="20"/>
                <w:szCs w:val="22"/>
                <w:lang w:val="ru-RU"/>
              </w:rPr>
            </w:pPr>
            <w:r w:rsidRPr="0051379A">
              <w:rPr>
                <w:sz w:val="20"/>
                <w:szCs w:val="22"/>
                <w:lang w:val="ru-RU"/>
              </w:rPr>
              <w:t>Средний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F10C1E" w:rsidP="00F10C1E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2 000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F10C1E" w:rsidP="00F10C1E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4</w:t>
            </w:r>
            <w:r w:rsidR="00BB5CAE">
              <w:rPr>
                <w:sz w:val="20"/>
                <w:szCs w:val="22"/>
                <w:lang w:val="ru-RU"/>
              </w:rPr>
              <w:t xml:space="preserve"> 000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F10C1E" w:rsidP="00266FB4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1</w:t>
            </w:r>
            <w:r w:rsidR="00266FB4">
              <w:rPr>
                <w:sz w:val="20"/>
                <w:szCs w:val="22"/>
                <w:lang w:val="ru-RU"/>
              </w:rPr>
              <w:t>2</w:t>
            </w:r>
            <w:r w:rsidR="003712B0">
              <w:rPr>
                <w:sz w:val="20"/>
                <w:szCs w:val="22"/>
                <w:lang w:val="ru-RU"/>
              </w:rPr>
              <w:t xml:space="preserve"> 000</w:t>
            </w:r>
          </w:p>
        </w:tc>
      </w:tr>
      <w:tr w:rsidR="0023674C" w:rsidRPr="00FB5038" w:rsidTr="0051379A">
        <w:trPr>
          <w:trHeight w:val="423"/>
        </w:trPr>
        <w:tc>
          <w:tcPr>
            <w:tcW w:w="2179" w:type="dxa"/>
            <w:vMerge/>
            <w:shd w:val="clear" w:color="auto" w:fill="auto"/>
          </w:tcPr>
          <w:p w:rsidR="0023674C" w:rsidRPr="0051379A" w:rsidRDefault="0023674C" w:rsidP="00CB13D5">
            <w:pPr>
              <w:rPr>
                <w:sz w:val="20"/>
                <w:szCs w:val="22"/>
                <w:lang w:val="ru-RU"/>
              </w:rPr>
            </w:pP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23674C" w:rsidP="00CB13D5">
            <w:pPr>
              <w:rPr>
                <w:sz w:val="20"/>
                <w:szCs w:val="22"/>
                <w:lang w:val="ru-RU"/>
              </w:rPr>
            </w:pPr>
            <w:r w:rsidRPr="0051379A">
              <w:rPr>
                <w:sz w:val="20"/>
                <w:szCs w:val="22"/>
                <w:lang w:val="ru-RU"/>
              </w:rPr>
              <w:t>Большой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F10C1E" w:rsidP="00F10C1E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3 000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F10C1E" w:rsidP="00F10C1E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6</w:t>
            </w:r>
            <w:r w:rsidR="00BB5CAE">
              <w:rPr>
                <w:sz w:val="20"/>
                <w:szCs w:val="22"/>
                <w:lang w:val="ru-RU"/>
              </w:rPr>
              <w:t xml:space="preserve"> 000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674C" w:rsidRPr="0051379A" w:rsidRDefault="007B512E" w:rsidP="00266FB4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1</w:t>
            </w:r>
            <w:r w:rsidR="00266FB4">
              <w:rPr>
                <w:sz w:val="20"/>
                <w:szCs w:val="22"/>
                <w:lang w:val="ru-RU"/>
              </w:rPr>
              <w:t>8</w:t>
            </w:r>
            <w:r>
              <w:rPr>
                <w:sz w:val="20"/>
                <w:szCs w:val="22"/>
                <w:lang w:val="ru-RU"/>
              </w:rPr>
              <w:t xml:space="preserve"> 000</w:t>
            </w:r>
          </w:p>
        </w:tc>
      </w:tr>
    </w:tbl>
    <w:p w:rsidR="0023674C" w:rsidRPr="00227559" w:rsidRDefault="0023674C" w:rsidP="00CB13D5">
      <w:pPr>
        <w:rPr>
          <w:sz w:val="17"/>
          <w:szCs w:val="17"/>
          <w:lang w:val="ru-RU"/>
        </w:rPr>
      </w:pPr>
    </w:p>
    <w:p w:rsidR="00C700E6" w:rsidRPr="0051379A" w:rsidRDefault="00C700E6" w:rsidP="00C700E6">
      <w:pPr>
        <w:jc w:val="center"/>
        <w:rPr>
          <w:sz w:val="20"/>
          <w:szCs w:val="20"/>
          <w:u w:val="single"/>
          <w:lang w:val="ru-RU"/>
        </w:rPr>
      </w:pPr>
      <w:r w:rsidRPr="0051379A">
        <w:rPr>
          <w:sz w:val="20"/>
          <w:szCs w:val="20"/>
          <w:u w:val="single"/>
          <w:lang w:val="ru-RU"/>
        </w:rPr>
        <w:t>ОБЩИЕ ПОЛОЖЕНИЯ</w:t>
      </w:r>
    </w:p>
    <w:p w:rsidR="0023674C" w:rsidRPr="0051379A" w:rsidRDefault="00C700E6" w:rsidP="00C700E6">
      <w:pPr>
        <w:jc w:val="both"/>
        <w:rPr>
          <w:sz w:val="20"/>
          <w:szCs w:val="20"/>
          <w:lang w:val="ru-RU"/>
        </w:rPr>
      </w:pPr>
      <w:r w:rsidRPr="0051379A">
        <w:rPr>
          <w:sz w:val="20"/>
          <w:szCs w:val="20"/>
          <w:lang w:val="ru-RU"/>
        </w:rPr>
        <w:t>1</w:t>
      </w:r>
      <w:r w:rsidR="0023674C" w:rsidRPr="0051379A">
        <w:rPr>
          <w:sz w:val="20"/>
          <w:szCs w:val="20"/>
          <w:lang w:val="ru-RU"/>
        </w:rPr>
        <w:t xml:space="preserve">. Все ставки комиссионного вознаграждения указаны с учетом НДС. </w:t>
      </w:r>
    </w:p>
    <w:p w:rsidR="0023674C" w:rsidRPr="0051379A" w:rsidRDefault="0023674C" w:rsidP="00C700E6">
      <w:pPr>
        <w:jc w:val="both"/>
        <w:rPr>
          <w:sz w:val="20"/>
          <w:szCs w:val="20"/>
          <w:lang w:val="ru-RU"/>
        </w:rPr>
      </w:pPr>
      <w:r w:rsidRPr="0051379A">
        <w:rPr>
          <w:sz w:val="20"/>
          <w:szCs w:val="20"/>
          <w:lang w:val="ru-RU"/>
        </w:rPr>
        <w:t>2.</w:t>
      </w:r>
      <w:r w:rsidR="00C700E6" w:rsidRPr="0051379A">
        <w:rPr>
          <w:sz w:val="20"/>
          <w:szCs w:val="20"/>
          <w:lang w:val="ru-RU"/>
        </w:rPr>
        <w:t xml:space="preserve"> </w:t>
      </w:r>
      <w:r w:rsidRPr="0051379A">
        <w:rPr>
          <w:sz w:val="20"/>
          <w:szCs w:val="20"/>
          <w:lang w:val="ru-RU"/>
        </w:rPr>
        <w:t>Банк взимает комиссионное вознаграждение по удвоенной ставке в случае, если договором аренды индивидуального банковского сейфа или дополнительным соглашением к нему установлены особые условия доступа пользователей к сейфу, предполагающие контроль Банка за соблюдением этих условий (даты или периоды разовых доступов, коллективный состав пользователей, дополнительные условия доступа доверенных лиц помимо доверенности арендатора и т.п.), за исключением операций при проведении сделок по приобретению недвижимости с использованием кредита.</w:t>
      </w:r>
    </w:p>
    <w:p w:rsidR="0023674C" w:rsidRPr="0051379A" w:rsidRDefault="0023674C" w:rsidP="00C700E6">
      <w:pPr>
        <w:jc w:val="both"/>
        <w:rPr>
          <w:sz w:val="20"/>
          <w:szCs w:val="20"/>
          <w:lang w:val="ru-RU"/>
        </w:rPr>
      </w:pPr>
      <w:r w:rsidRPr="0051379A">
        <w:rPr>
          <w:sz w:val="20"/>
          <w:szCs w:val="20"/>
          <w:lang w:val="ru-RU"/>
        </w:rPr>
        <w:t>3.</w:t>
      </w:r>
      <w:r w:rsidR="00C700E6" w:rsidRPr="0051379A">
        <w:rPr>
          <w:sz w:val="20"/>
          <w:szCs w:val="20"/>
          <w:lang w:val="ru-RU"/>
        </w:rPr>
        <w:t xml:space="preserve"> </w:t>
      </w:r>
      <w:r w:rsidRPr="0051379A">
        <w:rPr>
          <w:sz w:val="20"/>
          <w:szCs w:val="20"/>
          <w:lang w:val="ru-RU"/>
        </w:rPr>
        <w:t xml:space="preserve">Банк вправе устанавливать иные ставки комиссионного вознаграждения в рамках специальных продуктовых предложений и акций. </w:t>
      </w:r>
    </w:p>
    <w:p w:rsidR="0023674C" w:rsidRPr="0051379A" w:rsidRDefault="0023674C" w:rsidP="00C700E6">
      <w:pPr>
        <w:jc w:val="both"/>
        <w:rPr>
          <w:sz w:val="20"/>
          <w:szCs w:val="20"/>
          <w:lang w:val="ru-RU"/>
        </w:rPr>
      </w:pPr>
      <w:r w:rsidRPr="0051379A">
        <w:rPr>
          <w:sz w:val="20"/>
          <w:szCs w:val="20"/>
          <w:lang w:val="ru-RU"/>
        </w:rPr>
        <w:t>4.</w:t>
      </w:r>
      <w:r w:rsidR="00C700E6" w:rsidRPr="0051379A">
        <w:rPr>
          <w:sz w:val="20"/>
          <w:szCs w:val="20"/>
          <w:lang w:val="ru-RU"/>
        </w:rPr>
        <w:t xml:space="preserve"> </w:t>
      </w:r>
      <w:r w:rsidRPr="0051379A">
        <w:rPr>
          <w:sz w:val="20"/>
          <w:szCs w:val="20"/>
          <w:lang w:val="ru-RU"/>
        </w:rPr>
        <w:t>В Тариф могут быть внесены изменения и дополнения без предварительного уведомления клиента.</w:t>
      </w:r>
    </w:p>
    <w:p w:rsidR="00C700E6" w:rsidRPr="00AF14EA" w:rsidRDefault="00C700E6" w:rsidP="0023674C">
      <w:pPr>
        <w:rPr>
          <w:sz w:val="16"/>
          <w:szCs w:val="16"/>
          <w:lang w:val="ru-RU"/>
        </w:rPr>
      </w:pPr>
      <w:r w:rsidRPr="00AF14EA">
        <w:rPr>
          <w:sz w:val="16"/>
          <w:szCs w:val="16"/>
          <w:lang w:val="ru-RU"/>
        </w:rPr>
        <w:t>________________________</w:t>
      </w:r>
    </w:p>
    <w:p w:rsidR="0023674C" w:rsidRPr="0051379A" w:rsidRDefault="0023674C" w:rsidP="0023674C">
      <w:pPr>
        <w:rPr>
          <w:sz w:val="20"/>
          <w:szCs w:val="20"/>
          <w:lang w:val="ru-RU"/>
        </w:rPr>
      </w:pPr>
      <w:r w:rsidRPr="0051379A">
        <w:rPr>
          <w:sz w:val="20"/>
          <w:szCs w:val="20"/>
          <w:lang w:val="ru-RU"/>
        </w:rPr>
        <w:t>* Банк предлагает банковские сейфы следующих размеров по высоте:</w:t>
      </w:r>
    </w:p>
    <w:p w:rsidR="0023674C" w:rsidRPr="0051379A" w:rsidRDefault="0023674C" w:rsidP="0023674C">
      <w:pPr>
        <w:rPr>
          <w:sz w:val="20"/>
          <w:szCs w:val="20"/>
          <w:lang w:val="ru-RU"/>
        </w:rPr>
      </w:pPr>
      <w:r w:rsidRPr="0051379A">
        <w:rPr>
          <w:sz w:val="20"/>
          <w:szCs w:val="20"/>
          <w:lang w:val="ru-RU"/>
        </w:rPr>
        <w:t xml:space="preserve">  Стандартные 50-149 мм; </w:t>
      </w:r>
    </w:p>
    <w:p w:rsidR="0023674C" w:rsidRPr="0051379A" w:rsidRDefault="0023674C" w:rsidP="0023674C">
      <w:pPr>
        <w:rPr>
          <w:sz w:val="20"/>
          <w:szCs w:val="20"/>
          <w:lang w:val="ru-RU"/>
        </w:rPr>
      </w:pPr>
      <w:r w:rsidRPr="0051379A">
        <w:rPr>
          <w:sz w:val="20"/>
          <w:szCs w:val="20"/>
          <w:lang w:val="ru-RU"/>
        </w:rPr>
        <w:t xml:space="preserve">  Средние 150-299 мм; </w:t>
      </w:r>
    </w:p>
    <w:p w:rsidR="00CB13D5" w:rsidRPr="0051379A" w:rsidRDefault="0023674C" w:rsidP="0023674C">
      <w:pPr>
        <w:rPr>
          <w:sz w:val="20"/>
          <w:szCs w:val="20"/>
          <w:lang w:val="ru-RU"/>
        </w:rPr>
      </w:pPr>
      <w:r w:rsidRPr="0051379A">
        <w:rPr>
          <w:sz w:val="20"/>
          <w:szCs w:val="20"/>
          <w:lang w:val="ru-RU"/>
        </w:rPr>
        <w:t xml:space="preserve">  Большие 300+ мм.</w:t>
      </w:r>
    </w:p>
    <w:sectPr w:rsidR="00CB13D5" w:rsidRPr="0051379A" w:rsidSect="00AF14EA">
      <w:headerReference w:type="default" r:id="rId8"/>
      <w:headerReference w:type="first" r:id="rId9"/>
      <w:footerReference w:type="first" r:id="rId10"/>
      <w:type w:val="continuous"/>
      <w:pgSz w:w="11907" w:h="16840" w:code="9"/>
      <w:pgMar w:top="1134" w:right="624" w:bottom="360" w:left="600" w:header="719" w:footer="451" w:gutter="0"/>
      <w:cols w:space="708" w:equalWidth="0">
        <w:col w:w="10683" w:space="708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947" w:rsidRDefault="00E62947">
      <w:r>
        <w:separator/>
      </w:r>
    </w:p>
  </w:endnote>
  <w:endnote w:type="continuationSeparator" w:id="0">
    <w:p w:rsidR="00E62947" w:rsidRDefault="00E62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1DE" w:rsidRDefault="00717AB9">
    <w:pPr>
      <w:pStyle w:val="Footer"/>
      <w:rPr>
        <w:rFonts w:ascii="Arial" w:hAnsi="Arial" w:cs="Arial"/>
        <w:sz w:val="11"/>
        <w:lang w:val="ru-RU"/>
      </w:rPr>
    </w:pPr>
    <w:r>
      <w:rPr>
        <w:rFonts w:ascii="Arial" w:hAnsi="Arial" w:cs="Arial"/>
        <w:b/>
        <w:bCs/>
        <w:sz w:val="16"/>
        <w:lang w:val="ru-RU"/>
      </w:rPr>
      <w:t>А</w:t>
    </w:r>
    <w:r w:rsidR="005C31DE">
      <w:rPr>
        <w:rFonts w:ascii="Arial" w:hAnsi="Arial" w:cs="Arial"/>
        <w:b/>
        <w:bCs/>
        <w:sz w:val="16"/>
        <w:lang w:val="ru-RU"/>
      </w:rPr>
      <w:t>кционерное общество</w:t>
    </w:r>
    <w:r w:rsidR="005C31DE">
      <w:rPr>
        <w:rFonts w:ascii="Arial" w:hAnsi="Arial" w:cs="Arial"/>
        <w:sz w:val="16"/>
        <w:lang w:val="ru-RU"/>
      </w:rPr>
      <w:t xml:space="preserve"> </w:t>
    </w:r>
    <w:r w:rsidR="005C31DE">
      <w:rPr>
        <w:rFonts w:ascii="Arial" w:hAnsi="Arial" w:cs="Arial"/>
        <w:sz w:val="16"/>
        <w:lang w:val="ru-RU"/>
      </w:rPr>
      <w:tab/>
    </w:r>
    <w:r w:rsidR="005C31DE">
      <w:rPr>
        <w:rFonts w:ascii="Arial" w:hAnsi="Arial" w:cs="Arial"/>
        <w:sz w:val="11"/>
        <w:lang w:val="ru-RU"/>
      </w:rPr>
      <w:t>Тел. +7(495) 258-7200</w:t>
    </w:r>
  </w:p>
  <w:p w:rsidR="005C31DE" w:rsidRDefault="005C31DE">
    <w:pPr>
      <w:pStyle w:val="Footer"/>
      <w:rPr>
        <w:rFonts w:ascii="Arial" w:hAnsi="Arial" w:cs="Arial"/>
        <w:sz w:val="16"/>
        <w:lang w:val="ru-RU"/>
      </w:rPr>
    </w:pPr>
    <w:r>
      <w:rPr>
        <w:rFonts w:ascii="Arial" w:hAnsi="Arial" w:cs="Arial"/>
        <w:b/>
        <w:bCs/>
        <w:sz w:val="16"/>
        <w:lang w:val="ru-RU"/>
      </w:rPr>
      <w:t>«ЮниКредит Банк» (АО ЮниКредит Банк)</w:t>
    </w:r>
    <w:r>
      <w:rPr>
        <w:rFonts w:ascii="Arial" w:hAnsi="Arial" w:cs="Arial"/>
        <w:sz w:val="16"/>
        <w:lang w:val="ru-RU"/>
      </w:rPr>
      <w:tab/>
    </w:r>
    <w:r>
      <w:rPr>
        <w:rFonts w:ascii="Arial" w:hAnsi="Arial" w:cs="Arial"/>
        <w:sz w:val="11"/>
        <w:lang w:val="ru-RU"/>
      </w:rPr>
      <w:t>Факс +7(495) 258-7272</w:t>
    </w:r>
  </w:p>
  <w:p w:rsidR="005C31DE" w:rsidRDefault="005C31DE">
    <w:pPr>
      <w:pStyle w:val="Footer"/>
      <w:rPr>
        <w:rFonts w:ascii="Arial" w:hAnsi="Arial" w:cs="Arial"/>
        <w:sz w:val="11"/>
      </w:rPr>
    </w:pPr>
    <w:r>
      <w:rPr>
        <w:rFonts w:ascii="Arial" w:hAnsi="Arial" w:cs="Arial"/>
        <w:b/>
        <w:bCs/>
        <w:sz w:val="16"/>
      </w:rPr>
      <w:t>Joint Stock Company</w:t>
    </w:r>
    <w:r>
      <w:rPr>
        <w:rFonts w:ascii="Arial" w:hAnsi="Arial" w:cs="Arial"/>
        <w:sz w:val="16"/>
      </w:rPr>
      <w:tab/>
      <w:t xml:space="preserve">      </w:t>
    </w:r>
    <w:r w:rsidR="00EF6A64">
      <w:rPr>
        <w:rFonts w:ascii="Arial" w:hAnsi="Arial" w:cs="Arial"/>
        <w:sz w:val="16"/>
      </w:rPr>
      <w:t xml:space="preserve"> </w:t>
    </w:r>
    <w:r w:rsidR="00EF6A64">
      <w:rPr>
        <w:rFonts w:ascii="Arial" w:hAnsi="Arial" w:cs="Arial"/>
        <w:sz w:val="11"/>
      </w:rPr>
      <w:t>E-mail: unicredit@unicredit</w:t>
    </w:r>
    <w:r>
      <w:rPr>
        <w:rFonts w:ascii="Arial" w:hAnsi="Arial" w:cs="Arial"/>
        <w:sz w:val="11"/>
      </w:rPr>
      <w:t>.ru</w:t>
    </w:r>
  </w:p>
  <w:p w:rsidR="005C31DE" w:rsidRDefault="005C31DE">
    <w:pPr>
      <w:pStyle w:val="Footer"/>
      <w:rPr>
        <w:rFonts w:ascii="Arial" w:hAnsi="Arial" w:cs="Arial"/>
        <w:sz w:val="16"/>
      </w:rPr>
    </w:pPr>
    <w:r>
      <w:rPr>
        <w:rFonts w:ascii="Arial" w:hAnsi="Arial" w:cs="Arial"/>
        <w:b/>
        <w:bCs/>
        <w:sz w:val="16"/>
      </w:rPr>
      <w:t>UniCredit Bank (AO UniCredit Bank)</w:t>
    </w:r>
    <w:r>
      <w:rPr>
        <w:rFonts w:ascii="Arial" w:hAnsi="Arial" w:cs="Arial"/>
        <w:sz w:val="16"/>
      </w:rPr>
      <w:t xml:space="preserve">                                </w:t>
    </w:r>
    <w:r>
      <w:rPr>
        <w:rFonts w:ascii="Arial" w:hAnsi="Arial" w:cs="Arial"/>
        <w:sz w:val="11"/>
      </w:rPr>
      <w:t>www.unicredi</w:t>
    </w:r>
    <w:r w:rsidR="00EF6A64">
      <w:rPr>
        <w:rFonts w:ascii="Arial" w:hAnsi="Arial" w:cs="Arial"/>
        <w:sz w:val="11"/>
      </w:rPr>
      <w:t>t</w:t>
    </w:r>
    <w:r>
      <w:rPr>
        <w:rFonts w:ascii="Arial" w:hAnsi="Arial" w:cs="Arial"/>
        <w:sz w:val="11"/>
      </w:rPr>
      <w:t>.ru</w:t>
    </w:r>
  </w:p>
  <w:p w:rsidR="005C31DE" w:rsidRDefault="005C31DE">
    <w:pPr>
      <w:pStyle w:val="Footer"/>
      <w:rPr>
        <w:rFonts w:ascii="Arial" w:hAnsi="Arial" w:cs="Arial"/>
        <w:sz w:val="16"/>
      </w:rPr>
    </w:pPr>
  </w:p>
  <w:p w:rsidR="005C31DE" w:rsidRDefault="005C31DE">
    <w:pPr>
      <w:pStyle w:val="Footer"/>
      <w:rPr>
        <w:rFonts w:ascii="Arial" w:hAnsi="Arial" w:cs="Arial"/>
        <w:sz w:val="16"/>
        <w:lang w:val="ru-RU"/>
      </w:rPr>
    </w:pPr>
    <w:r>
      <w:rPr>
        <w:rFonts w:ascii="Arial" w:hAnsi="Arial" w:cs="Arial"/>
        <w:sz w:val="16"/>
        <w:lang w:val="ru-RU"/>
      </w:rPr>
      <w:t>119034, Россия, Москва, Пречистенская наб. д. 9</w:t>
    </w:r>
    <w:r>
      <w:rPr>
        <w:rFonts w:ascii="Arial" w:hAnsi="Arial" w:cs="Arial"/>
        <w:sz w:val="16"/>
        <w:lang w:val="ru-RU"/>
      </w:rPr>
      <w:tab/>
      <w:t xml:space="preserve">             </w:t>
    </w:r>
    <w:r>
      <w:rPr>
        <w:rFonts w:ascii="Arial" w:hAnsi="Arial" w:cs="Arial"/>
        <w:sz w:val="11"/>
        <w:lang w:val="ru-RU"/>
      </w:rPr>
      <w:t>ОКПО 09807247 ОГРН 1027739082106</w:t>
    </w:r>
  </w:p>
  <w:p w:rsidR="005C31DE" w:rsidRDefault="005C31DE">
    <w:pPr>
      <w:pStyle w:val="Footer"/>
    </w:pPr>
    <w:r>
      <w:rPr>
        <w:rFonts w:ascii="Arial" w:hAnsi="Arial" w:cs="Arial"/>
        <w:sz w:val="16"/>
      </w:rPr>
      <w:t xml:space="preserve">9, Prechistenskaya emb., </w:t>
    </w:r>
    <w:smartTag w:uri="urn:schemas-microsoft-com:office:smarttags" w:element="place">
      <w:smartTag w:uri="urn:schemas-microsoft-com:office:smarttags" w:element="City">
        <w:r>
          <w:rPr>
            <w:rFonts w:ascii="Arial" w:hAnsi="Arial" w:cs="Arial"/>
            <w:sz w:val="16"/>
          </w:rPr>
          <w:t>Moscow</w:t>
        </w:r>
      </w:smartTag>
      <w:r>
        <w:rPr>
          <w:rFonts w:ascii="Arial" w:hAnsi="Arial" w:cs="Arial"/>
          <w:sz w:val="16"/>
        </w:rPr>
        <w:t xml:space="preserve">, </w:t>
      </w:r>
      <w:smartTag w:uri="urn:schemas-microsoft-com:office:smarttags" w:element="country-region">
        <w:r>
          <w:rPr>
            <w:rFonts w:ascii="Arial" w:hAnsi="Arial" w:cs="Arial"/>
            <w:sz w:val="16"/>
          </w:rPr>
          <w:t>Russia</w:t>
        </w:r>
      </w:smartTag>
    </w:smartTag>
    <w:r>
      <w:rPr>
        <w:rFonts w:ascii="Arial" w:hAnsi="Arial" w:cs="Arial"/>
        <w:sz w:val="16"/>
      </w:rPr>
      <w:t xml:space="preserve">, 119034              </w:t>
    </w:r>
    <w:r>
      <w:rPr>
        <w:rFonts w:ascii="Arial" w:hAnsi="Arial" w:cs="Arial"/>
        <w:sz w:val="11"/>
        <w:lang w:val="ru-RU"/>
      </w:rPr>
      <w:t>ИНН</w:t>
    </w:r>
    <w:r>
      <w:rPr>
        <w:rFonts w:ascii="Arial" w:hAnsi="Arial" w:cs="Arial"/>
        <w:sz w:val="11"/>
      </w:rPr>
      <w:t>/</w:t>
    </w:r>
    <w:r>
      <w:rPr>
        <w:rFonts w:ascii="Arial" w:hAnsi="Arial" w:cs="Arial"/>
        <w:sz w:val="11"/>
        <w:lang w:val="ru-RU"/>
      </w:rPr>
      <w:t>КПП</w:t>
    </w:r>
    <w:r>
      <w:rPr>
        <w:rFonts w:ascii="Arial" w:hAnsi="Arial" w:cs="Arial"/>
        <w:sz w:val="11"/>
      </w:rPr>
      <w:t xml:space="preserve"> 7710030411/775001001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947" w:rsidRDefault="00E62947">
      <w:r>
        <w:separator/>
      </w:r>
    </w:p>
  </w:footnote>
  <w:footnote w:type="continuationSeparator" w:id="0">
    <w:p w:rsidR="00E62947" w:rsidRDefault="00E62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CB0" w:rsidRDefault="00A75CB0">
    <w:pPr>
      <w:pStyle w:val="Header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1" relativeHeight="251659264" behindDoc="0" locked="0" layoutInCell="0" allowOverlap="1">
              <wp:simplePos x="0" y="19050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80b540e195fac6c34e2e526d" descr="{&quot;HashCode&quot;:-1124808076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75CB0" w:rsidRPr="00A75CB0" w:rsidRDefault="00A75CB0" w:rsidP="00A75CB0">
                          <w:pPr>
                            <w:jc w:val="center"/>
                            <w:rPr>
                              <w:rFonts w:ascii="Calibri" w:hAnsi="Calibri" w:cs="Calibri"/>
                              <w:color w:val="A80000"/>
                              <w:sz w:val="22"/>
                            </w:rPr>
                          </w:pPr>
                          <w:r w:rsidRPr="00A75CB0">
                            <w:rPr>
                              <w:rFonts w:ascii="Calibri" w:hAnsi="Calibri" w:cs="Calibri"/>
                              <w:color w:val="A80000"/>
                              <w:sz w:val="22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80b540e195fac6c34e2e526d" o:spid="_x0000_s1026" type="#_x0000_t202" alt="{&quot;HashCode&quot;:-1124808076,&quot;Height&quot;:842.0,&quot;Width&quot;:595.0,&quot;Placement&quot;:&quot;Header&quot;,&quot;Index&quot;:&quot;Primary&quot;,&quot;Section&quot;:1,&quot;Top&quot;:0.0,&quot;Left&quot;:0.0}" style="position:absolute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" o:allowincell="f" filled="f" stroked="f" strokeweight=".5pt">
              <v:fill o:detectmouseclick="t"/>
              <v:textbox inset=",0,,0">
                <w:txbxContent>
                  <w:p w:rsidR="00A75CB0" w:rsidRPr="00A75CB0" w:rsidRDefault="00A75CB0" w:rsidP="00A75CB0">
                    <w:pPr>
                      <w:jc w:val="center"/>
                      <w:rPr>
                        <w:rFonts w:ascii="Calibri" w:hAnsi="Calibri" w:cs="Calibri"/>
                        <w:color w:val="A80000"/>
                        <w:sz w:val="22"/>
                      </w:rPr>
                    </w:pPr>
                    <w:r w:rsidRPr="00A75CB0">
                      <w:rPr>
                        <w:rFonts w:ascii="Calibri" w:hAnsi="Calibri" w:cs="Calibri"/>
                        <w:color w:val="A80000"/>
                        <w:sz w:val="22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1DE" w:rsidRPr="00FB0015" w:rsidRDefault="00A75CB0" w:rsidP="00FB0015">
    <w:pPr>
      <w:pStyle w:val="Header"/>
      <w:rPr>
        <w:szCs w:val="8"/>
      </w:rPr>
    </w:pPr>
    <w:r>
      <w:rPr>
        <w:noProof/>
        <w:szCs w:val="8"/>
        <w:lang w:val="ru-RU" w:eastAsia="ru-RU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2" name="MSIPCMbe254987bc5fcfaec04399fa" descr="{&quot;HashCode&quot;:-1124808076,&quot;Height&quot;:842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75CB0" w:rsidRPr="00A75CB0" w:rsidRDefault="00A75CB0" w:rsidP="00A75CB0">
                          <w:pPr>
                            <w:jc w:val="center"/>
                            <w:rPr>
                              <w:rFonts w:ascii="Calibri" w:hAnsi="Calibri" w:cs="Calibri"/>
                              <w:color w:val="A80000"/>
                              <w:sz w:val="22"/>
                            </w:rPr>
                          </w:pPr>
                          <w:r w:rsidRPr="00A75CB0">
                            <w:rPr>
                              <w:rFonts w:ascii="Calibri" w:hAnsi="Calibri" w:cs="Calibri"/>
                              <w:color w:val="A80000"/>
                              <w:sz w:val="22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be254987bc5fcfaec04399fa" o:spid="_x0000_s1027" type="#_x0000_t202" alt="{&quot;HashCode&quot;:-1124808076,&quot;Height&quot;:842.0,&quot;Width&quot;:595.0,&quot;Placement&quot;:&quot;Header&quot;,&quot;Index&quot;:&quot;FirstPage&quot;,&quot;Section&quot;:1,&quot;Top&quot;:0.0,&quot;Left&quot;:0.0}" style="position:absolute;margin-left:0;margin-top:1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" o:allowincell="f" filled="f" stroked="f" strokeweight=".5pt">
              <v:fill o:detectmouseclick="t"/>
              <v:textbox inset=",0,,0">
                <w:txbxContent>
                  <w:p w:rsidR="00A75CB0" w:rsidRPr="00A75CB0" w:rsidRDefault="00A75CB0" w:rsidP="00A75CB0">
                    <w:pPr>
                      <w:jc w:val="center"/>
                      <w:rPr>
                        <w:rFonts w:ascii="Calibri" w:hAnsi="Calibri" w:cs="Calibri"/>
                        <w:color w:val="A80000"/>
                        <w:sz w:val="22"/>
                      </w:rPr>
                    </w:pPr>
                    <w:r w:rsidRPr="00A75CB0">
                      <w:rPr>
                        <w:rFonts w:ascii="Calibri" w:hAnsi="Calibri" w:cs="Calibri"/>
                        <w:color w:val="A80000"/>
                        <w:sz w:val="22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45E79">
      <w:rPr>
        <w:noProof/>
        <w:szCs w:val="8"/>
        <w:lang w:val="ru-RU" w:eastAsia="ru-RU"/>
      </w:rPr>
      <w:drawing>
        <wp:inline distT="0" distB="0" distL="0" distR="0" wp14:anchorId="4A5F0C06" wp14:editId="3B5D266F">
          <wp:extent cx="2860040" cy="380365"/>
          <wp:effectExtent l="0" t="0" r="0" b="635"/>
          <wp:docPr id="3" name="Picture 3" descr="logo_UC_ Bank_r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C_ Bank_r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0040" cy="38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6DA5"/>
    <w:multiLevelType w:val="hybridMultilevel"/>
    <w:tmpl w:val="63F2BC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20161"/>
    <w:multiLevelType w:val="hybridMultilevel"/>
    <w:tmpl w:val="40F6A5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851B2"/>
    <w:multiLevelType w:val="hybridMultilevel"/>
    <w:tmpl w:val="A9746EE8"/>
    <w:lvl w:ilvl="0" w:tplc="488C9B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70CE5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BA73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1C3F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E8EF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488A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0A62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FEB3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64CA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BB26BC"/>
    <w:multiLevelType w:val="hybridMultilevel"/>
    <w:tmpl w:val="5BA2DF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9A231F"/>
    <w:multiLevelType w:val="hybridMultilevel"/>
    <w:tmpl w:val="0CEACB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008F2"/>
    <w:multiLevelType w:val="hybridMultilevel"/>
    <w:tmpl w:val="A884712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302DA7"/>
    <w:multiLevelType w:val="hybridMultilevel"/>
    <w:tmpl w:val="55D8CE8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30E4FFB"/>
    <w:multiLevelType w:val="hybridMultilevel"/>
    <w:tmpl w:val="525C1E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847D21"/>
    <w:multiLevelType w:val="hybridMultilevel"/>
    <w:tmpl w:val="46CA1B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C25396"/>
    <w:multiLevelType w:val="hybridMultilevel"/>
    <w:tmpl w:val="F4DC3CE6"/>
    <w:lvl w:ilvl="0" w:tplc="B4546E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7A88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9CBC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2E7B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70E8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683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7213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184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2843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9"/>
  </w:num>
  <w:num w:numId="5">
    <w:abstractNumId w:val="4"/>
  </w:num>
  <w:num w:numId="6">
    <w:abstractNumId w:val="5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68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015"/>
    <w:rsid w:val="00004E32"/>
    <w:rsid w:val="00053886"/>
    <w:rsid w:val="001268F2"/>
    <w:rsid w:val="00137B9E"/>
    <w:rsid w:val="001927DB"/>
    <w:rsid w:val="001D1843"/>
    <w:rsid w:val="001E254E"/>
    <w:rsid w:val="00216393"/>
    <w:rsid w:val="00227559"/>
    <w:rsid w:val="0023064A"/>
    <w:rsid w:val="0023674C"/>
    <w:rsid w:val="0025679B"/>
    <w:rsid w:val="00266FB4"/>
    <w:rsid w:val="00275574"/>
    <w:rsid w:val="00286720"/>
    <w:rsid w:val="003712B0"/>
    <w:rsid w:val="0039036F"/>
    <w:rsid w:val="003B76C1"/>
    <w:rsid w:val="0041092F"/>
    <w:rsid w:val="004915ED"/>
    <w:rsid w:val="0051379A"/>
    <w:rsid w:val="005A041D"/>
    <w:rsid w:val="005B3EA0"/>
    <w:rsid w:val="005C31DE"/>
    <w:rsid w:val="00643FAC"/>
    <w:rsid w:val="0066137E"/>
    <w:rsid w:val="006827A3"/>
    <w:rsid w:val="006F760C"/>
    <w:rsid w:val="00717AB9"/>
    <w:rsid w:val="00761C96"/>
    <w:rsid w:val="007A1719"/>
    <w:rsid w:val="007B512E"/>
    <w:rsid w:val="007E7865"/>
    <w:rsid w:val="007F3BA9"/>
    <w:rsid w:val="00813646"/>
    <w:rsid w:val="008A099F"/>
    <w:rsid w:val="008C49CF"/>
    <w:rsid w:val="00923B8F"/>
    <w:rsid w:val="00945E79"/>
    <w:rsid w:val="00967E7E"/>
    <w:rsid w:val="00971095"/>
    <w:rsid w:val="00975CB5"/>
    <w:rsid w:val="00985A9C"/>
    <w:rsid w:val="0099595D"/>
    <w:rsid w:val="009C43C9"/>
    <w:rsid w:val="009E5E60"/>
    <w:rsid w:val="00A05F6F"/>
    <w:rsid w:val="00A122A1"/>
    <w:rsid w:val="00A46DB7"/>
    <w:rsid w:val="00A75CB0"/>
    <w:rsid w:val="00A84E75"/>
    <w:rsid w:val="00AC17DD"/>
    <w:rsid w:val="00AF14EA"/>
    <w:rsid w:val="00AF14EB"/>
    <w:rsid w:val="00B163B5"/>
    <w:rsid w:val="00B22E37"/>
    <w:rsid w:val="00BB5CAE"/>
    <w:rsid w:val="00BD3D21"/>
    <w:rsid w:val="00C36976"/>
    <w:rsid w:val="00C700E6"/>
    <w:rsid w:val="00CB05E1"/>
    <w:rsid w:val="00CB13D5"/>
    <w:rsid w:val="00D26034"/>
    <w:rsid w:val="00D41C68"/>
    <w:rsid w:val="00D4398E"/>
    <w:rsid w:val="00D851DC"/>
    <w:rsid w:val="00DA7BE8"/>
    <w:rsid w:val="00DF7F5A"/>
    <w:rsid w:val="00E035EC"/>
    <w:rsid w:val="00E25AF8"/>
    <w:rsid w:val="00E62947"/>
    <w:rsid w:val="00E64A45"/>
    <w:rsid w:val="00EF6A64"/>
    <w:rsid w:val="00F10C1E"/>
    <w:rsid w:val="00F17EEA"/>
    <w:rsid w:val="00F21BDD"/>
    <w:rsid w:val="00F33A86"/>
    <w:rsid w:val="00FA7160"/>
    <w:rsid w:val="00FB0015"/>
    <w:rsid w:val="00FB5038"/>
    <w:rsid w:val="00FC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,"/>
  <w:listSeparator w:val=";"/>
  <w14:docId w14:val="5BC135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844"/>
        <w:tab w:val="right" w:pos="9689"/>
      </w:tabs>
    </w:pPr>
  </w:style>
  <w:style w:type="paragraph" w:styleId="Footer">
    <w:name w:val="footer"/>
    <w:basedOn w:val="Normal"/>
    <w:pPr>
      <w:tabs>
        <w:tab w:val="center" w:pos="4844"/>
        <w:tab w:val="right" w:pos="9689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1Char">
    <w:name w:val="1. Адресный блок Char"/>
    <w:rPr>
      <w:rFonts w:ascii="Arial" w:hAnsi="Arial"/>
      <w:sz w:val="16"/>
      <w:szCs w:val="24"/>
      <w:lang w:val="ru-RU" w:eastAsia="en-US" w:bidi="ar-SA"/>
    </w:rPr>
  </w:style>
  <w:style w:type="paragraph" w:customStyle="1" w:styleId="1">
    <w:name w:val="1. Адресный блок"/>
    <w:basedOn w:val="Normal"/>
    <w:rPr>
      <w:rFonts w:ascii="Arial" w:hAnsi="Arial"/>
      <w:sz w:val="16"/>
      <w:lang w:val="ru-RU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PageNumber">
    <w:name w:val="page number"/>
    <w:basedOn w:val="DefaultParagraphFont"/>
    <w:rsid w:val="00FB0015"/>
  </w:style>
  <w:style w:type="paragraph" w:styleId="BodyText2">
    <w:name w:val="Body Text 2"/>
    <w:basedOn w:val="Normal"/>
    <w:rsid w:val="009C43C9"/>
    <w:pPr>
      <w:spacing w:before="480"/>
      <w:jc w:val="both"/>
    </w:pPr>
    <w:rPr>
      <w:rFonts w:ascii="Georgia" w:hAnsi="Georgia" w:cs="Arial"/>
      <w:szCs w:val="20"/>
      <w:lang w:val="ru-RU"/>
    </w:rPr>
  </w:style>
  <w:style w:type="paragraph" w:styleId="HTMLPreformatted">
    <w:name w:val="HTML Preformatted"/>
    <w:basedOn w:val="Normal"/>
    <w:rsid w:val="009C43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con">
    <w:name w:val="con"/>
    <w:basedOn w:val="Normal"/>
    <w:rsid w:val="009C43C9"/>
    <w:pPr>
      <w:spacing w:after="150"/>
    </w:pPr>
    <w:rPr>
      <w:color w:val="666666"/>
      <w:lang w:val="ru-RU" w:eastAsia="ru-RU"/>
    </w:rPr>
  </w:style>
  <w:style w:type="table" w:styleId="TableGrid">
    <w:name w:val="Table Grid"/>
    <w:basedOn w:val="TableNormal"/>
    <w:rsid w:val="00CB13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C700E6"/>
    <w:rPr>
      <w:sz w:val="20"/>
      <w:szCs w:val="20"/>
    </w:rPr>
  </w:style>
  <w:style w:type="character" w:customStyle="1" w:styleId="FootnoteTextChar">
    <w:name w:val="Footnote Text Char"/>
    <w:link w:val="FootnoteText"/>
    <w:rsid w:val="00C700E6"/>
    <w:rPr>
      <w:lang w:val="en-US" w:eastAsia="en-US"/>
    </w:rPr>
  </w:style>
  <w:style w:type="character" w:styleId="FootnoteReference">
    <w:name w:val="footnote reference"/>
    <w:rsid w:val="00C700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D53F8-D1BC-4157-95CE-D1A290B37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2020-01-14T09:25:00Z</dcterms:created>
  <dcterms:modified xsi:type="dcterms:W3CDTF">2023-08-11T16:29:00Z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d8acd0-2088-4c88-95af-44afd70d8efe_Enabled">
    <vt:lpwstr>true</vt:lpwstr>
  </property>
  <property fmtid="{D5CDD505-2E9C-101B-9397-08002B2CF9AE}" pid="3" name="MSIP_Label_5fd8acd0-2088-4c88-95af-44afd70d8efe_SetDate">
    <vt:lpwstr>2023-08-11T16:29:53Z</vt:lpwstr>
  </property>
  <property fmtid="{D5CDD505-2E9C-101B-9397-08002B2CF9AE}" pid="4" name="MSIP_Label_5fd8acd0-2088-4c88-95af-44afd70d8efe_Method">
    <vt:lpwstr>Standard</vt:lpwstr>
  </property>
  <property fmtid="{D5CDD505-2E9C-101B-9397-08002B2CF9AE}" pid="5" name="MSIP_Label_5fd8acd0-2088-4c88-95af-44afd70d8efe_Name">
    <vt:lpwstr>Internal Use Only</vt:lpwstr>
  </property>
  <property fmtid="{D5CDD505-2E9C-101B-9397-08002B2CF9AE}" pid="6" name="MSIP_Label_5fd8acd0-2088-4c88-95af-44afd70d8efe_SiteId">
    <vt:lpwstr>a20fb759-ceb3-450e-b082-465fb6c24aeb</vt:lpwstr>
  </property>
  <property fmtid="{D5CDD505-2E9C-101B-9397-08002B2CF9AE}" pid="7" name="MSIP_Label_5fd8acd0-2088-4c88-95af-44afd70d8efe_ActionId">
    <vt:lpwstr>b6d515c6-66b8-496a-833b-e8d8ee37ea57</vt:lpwstr>
  </property>
  <property fmtid="{D5CDD505-2E9C-101B-9397-08002B2CF9AE}" pid="8" name="MSIP_Label_5fd8acd0-2088-4c88-95af-44afd70d8efe_ContentBits">
    <vt:lpwstr>1</vt:lpwstr>
  </property>
</Properties>
</file>